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b/>
          <w:spacing w:val="-6"/>
          <w:sz w:val="36"/>
          <w:szCs w:val="36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附件2：</w:t>
      </w:r>
      <w:r w:rsidRPr="0083474F">
        <w:rPr>
          <w:rFonts w:ascii="仿宋" w:eastAsia="仿宋" w:hAnsi="仿宋" w:hint="eastAsia"/>
          <w:b/>
          <w:spacing w:val="-6"/>
          <w:sz w:val="36"/>
          <w:szCs w:val="36"/>
        </w:rPr>
        <w:t>皖西学院第二十一届运动会学生男子足球</w:t>
      </w:r>
    </w:p>
    <w:p w:rsidR="006456F8" w:rsidRDefault="006456F8" w:rsidP="006456F8">
      <w:pPr>
        <w:spacing w:line="560" w:lineRule="exact"/>
        <w:ind w:firstLineChars="200" w:firstLine="711"/>
        <w:jc w:val="center"/>
        <w:rPr>
          <w:rFonts w:ascii="仿宋" w:eastAsia="仿宋" w:hAnsi="仿宋"/>
          <w:spacing w:val="-6"/>
          <w:sz w:val="32"/>
          <w:szCs w:val="32"/>
        </w:rPr>
      </w:pPr>
      <w:r w:rsidRPr="0083474F">
        <w:rPr>
          <w:rFonts w:ascii="仿宋" w:eastAsia="仿宋" w:hAnsi="仿宋" w:hint="eastAsia"/>
          <w:b/>
          <w:spacing w:val="-6"/>
          <w:sz w:val="36"/>
          <w:szCs w:val="36"/>
        </w:rPr>
        <w:t>竞赛规程</w:t>
      </w:r>
    </w:p>
    <w:p w:rsidR="006456F8" w:rsidRDefault="006456F8" w:rsidP="006456F8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一、比赛时间和地点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2021年4月10日—25日（周六、周日比赛）校本部足球场。</w:t>
      </w:r>
    </w:p>
    <w:p w:rsidR="006456F8" w:rsidRDefault="006456F8" w:rsidP="006456F8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二、参加单位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校属各学院（体育学院不参加比赛）</w:t>
      </w:r>
    </w:p>
    <w:p w:rsidR="006456F8" w:rsidRDefault="006456F8" w:rsidP="006456F8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三、比赛项目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男子足球</w:t>
      </w:r>
    </w:p>
    <w:p w:rsidR="006456F8" w:rsidRDefault="006456F8" w:rsidP="006456F8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四、报名规定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1.各队可报领队1人，教练1—2人，男子足球运动员18人。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2.参赛队员必须是本学院在读全日制学生，参赛报名须持学生证。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3.各学院于4月7日前将报名表送到体育学院办公室。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（电话：3305018）</w:t>
      </w:r>
    </w:p>
    <w:p w:rsidR="006456F8" w:rsidRDefault="006456F8" w:rsidP="006456F8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五、比赛方法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1.采用国家体育总局审定的最新《足球竞赛规则》。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2.比赛分二阶段进行：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lastRenderedPageBreak/>
        <w:t>第一阶段：分组单循环（抽签分组，抽签由组委会代抽），取小组前3名参加第二阶段比赛。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第二阶段：一至六名决赛（暨校第二十一届校运动会男子足球决赛）。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3.比赛用球由主办单位提供。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4.凡是报名参赛的运动员必须是在校参加医疗保险的，未参加者须办理人身意外伤害保险。运动员参赛时须出具参加医疗保险的学院证明函。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5.学生原则上不得缺课参加比赛。</w:t>
      </w:r>
    </w:p>
    <w:p w:rsidR="006456F8" w:rsidRDefault="006456F8" w:rsidP="006456F8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六、录取名次</w:t>
      </w:r>
    </w:p>
    <w:p w:rsidR="006456F8" w:rsidRDefault="006456F8" w:rsidP="006456F8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按第二十一届校运动会规程录取名次（计入各单位校第二十一届运动会团体总分）。</w:t>
      </w:r>
    </w:p>
    <w:p w:rsidR="006456F8" w:rsidRDefault="006456F8" w:rsidP="006456F8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七、本规程解释权属主办单位</w:t>
      </w:r>
    </w:p>
    <w:p w:rsidR="006456F8" w:rsidRDefault="006456F8" w:rsidP="006456F8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八、未尽事宜，另行通知。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7F9" w:rsidRDefault="00CA47F9" w:rsidP="006456F8">
      <w:pPr>
        <w:spacing w:after="0"/>
      </w:pPr>
      <w:r>
        <w:separator/>
      </w:r>
    </w:p>
  </w:endnote>
  <w:endnote w:type="continuationSeparator" w:id="0">
    <w:p w:rsidR="00CA47F9" w:rsidRDefault="00CA47F9" w:rsidP="006456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7F9" w:rsidRDefault="00CA47F9" w:rsidP="006456F8">
      <w:pPr>
        <w:spacing w:after="0"/>
      </w:pPr>
      <w:r>
        <w:separator/>
      </w:r>
    </w:p>
  </w:footnote>
  <w:footnote w:type="continuationSeparator" w:id="0">
    <w:p w:rsidR="00CA47F9" w:rsidRDefault="00CA47F9" w:rsidP="006456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456F8"/>
    <w:rsid w:val="00744D86"/>
    <w:rsid w:val="008B7726"/>
    <w:rsid w:val="00CA47F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56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56F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56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56F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2</cp:revision>
  <dcterms:created xsi:type="dcterms:W3CDTF">2008-09-11T17:20:00Z</dcterms:created>
  <dcterms:modified xsi:type="dcterms:W3CDTF">2021-03-26T09:28:00Z</dcterms:modified>
</cp:coreProperties>
</file>